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3437D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201</w:t>
      </w:r>
      <w:r w:rsidR="004F15B3">
        <w:rPr>
          <w:rFonts w:ascii="Times New Roman" w:hAnsi="Times New Roman"/>
          <w:b/>
          <w:sz w:val="28"/>
          <w:szCs w:val="28"/>
        </w:rPr>
        <w:t>8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Pr="00B8762B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3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214"/>
        <w:gridCol w:w="73"/>
        <w:gridCol w:w="3141"/>
        <w:gridCol w:w="1267"/>
        <w:gridCol w:w="1781"/>
        <w:gridCol w:w="2677"/>
        <w:gridCol w:w="1623"/>
      </w:tblGrid>
      <w:tr w:rsidR="00A25142" w:rsidRPr="00D1169A" w:rsidTr="00A25142">
        <w:trPr>
          <w:trHeight w:val="576"/>
        </w:trPr>
        <w:tc>
          <w:tcPr>
            <w:tcW w:w="553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3141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Sposób realizacji</w:t>
            </w:r>
          </w:p>
        </w:tc>
        <w:tc>
          <w:tcPr>
            <w:tcW w:w="1267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rezultaty</w:t>
            </w:r>
          </w:p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right w:val="single" w:sz="4" w:space="0" w:color="auto"/>
            </w:tcBorders>
            <w:vAlign w:val="center"/>
          </w:tcPr>
          <w:p w:rsidR="00A25142" w:rsidRPr="00D1169A" w:rsidRDefault="00A25142" w:rsidP="00741C29">
            <w:pPr>
              <w:spacing w:after="0"/>
              <w:ind w:left="-108" w:right="-84" w:firstLine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Efekty </w:t>
            </w:r>
            <w:r w:rsidRPr="007D61F5">
              <w:rPr>
                <w:rFonts w:ascii="Times New Roman" w:hAnsi="Times New Roman"/>
                <w:b/>
                <w:sz w:val="20"/>
                <w:szCs w:val="20"/>
              </w:rPr>
              <w:t>zatrudnieniowe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1169A">
              <w:rPr>
                <w:rFonts w:ascii="Times New Roman" w:hAnsi="Times New Roman"/>
                <w:b/>
              </w:rPr>
              <w:t>w %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Nakłady finansowe</w:t>
            </w:r>
            <w:r>
              <w:rPr>
                <w:rFonts w:ascii="Times New Roman" w:hAnsi="Times New Roman"/>
                <w:b/>
              </w:rPr>
              <w:t xml:space="preserve"> w zł</w:t>
            </w:r>
          </w:p>
        </w:tc>
      </w:tr>
      <w:tr w:rsidR="00A25142" w:rsidRPr="00D1169A" w:rsidTr="00A25142"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rPr>
          <w:trHeight w:val="50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365DC8" w:rsidRDefault="00A25142" w:rsidP="0076260A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I. Kompleksowe wsparcie osób bezrobotnych ze wskazaniem na grupy szczególnego ryzyka i korzystające z pomocy społecznej</w:t>
            </w:r>
          </w:p>
        </w:tc>
      </w:tr>
      <w:tr w:rsidR="00A25142" w:rsidRPr="00C654C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4C43F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D1169A" w:rsidRDefault="00A25142" w:rsidP="00D1169A">
            <w:pPr>
              <w:pStyle w:val="Akapitzlist"/>
              <w:tabs>
                <w:tab w:val="left" w:pos="205"/>
              </w:tabs>
              <w:spacing w:after="0"/>
              <w:ind w:left="0" w:hanging="79"/>
              <w:rPr>
                <w:rFonts w:ascii="Times New Roman" w:hAnsi="Times New Roman"/>
                <w:b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    </w:t>
            </w:r>
            <w:r w:rsidRPr="007E0301">
              <w:rPr>
                <w:rFonts w:ascii="Times New Roman" w:hAnsi="Times New Roman"/>
              </w:rPr>
              <w:t xml:space="preserve"> 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A25142" w:rsidRPr="000667EE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:rsidR="00A25142" w:rsidRPr="000667EE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  <w:r w:rsidRPr="000667EE">
              <w:rPr>
                <w:rFonts w:ascii="Times New Roman" w:hAnsi="Times New Roman"/>
                <w:b/>
                <w:sz w:val="24"/>
                <w:szCs w:val="24"/>
              </w:rPr>
              <w:t xml:space="preserve"> os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ób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A25142" w:rsidRPr="007E0301" w:rsidRDefault="00A25142" w:rsidP="00FB5CA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40,</w:t>
            </w:r>
            <w:r w:rsidRPr="007E0301">
              <w:rPr>
                <w:rFonts w:ascii="Times New Roman" w:hAnsi="Times New Roman"/>
                <w:b/>
                <w:sz w:val="28"/>
                <w:szCs w:val="28"/>
              </w:rPr>
              <w:t>0 %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:rsidR="00A25142" w:rsidRPr="00342F6F" w:rsidRDefault="00A25142" w:rsidP="00342F6F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2 078 577</w:t>
            </w:r>
            <w:r w:rsidRPr="00342F6F">
              <w:rPr>
                <w:rFonts w:ascii="Times New Roman" w:hAnsi="Times New Roman"/>
                <w:b/>
              </w:rPr>
              <w:t xml:space="preserve">,00 zł </w:t>
            </w: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E0301">
              <w:rPr>
                <w:rFonts w:ascii="Times New Roman" w:hAnsi="Times New Roman"/>
                <w:sz w:val="24"/>
                <w:szCs w:val="24"/>
              </w:rPr>
              <w:t>Prace interwencyjne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osoby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7E0301" w:rsidRDefault="00A2514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osób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Staże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</w:tcPr>
          <w:p w:rsidR="00A25142" w:rsidRPr="000667EE" w:rsidRDefault="00A25142" w:rsidP="000667EE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90 </w:t>
            </w:r>
            <w:r w:rsidRPr="000667EE">
              <w:rPr>
                <w:rFonts w:ascii="Times New Roman" w:hAnsi="Times New Roman"/>
                <w:sz w:val="24"/>
                <w:szCs w:val="24"/>
              </w:rPr>
              <w:t>osób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5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Szkolenia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B522E7" w:rsidRDefault="00A25142" w:rsidP="000667EE">
            <w:pPr>
              <w:spacing w:after="0"/>
              <w:ind w:left="2" w:firstLine="0"/>
              <w:rPr>
                <w:rFonts w:ascii="Times New Roman" w:hAnsi="Times New Roman"/>
              </w:rPr>
            </w:pPr>
            <w:r w:rsidRPr="00B522E7">
              <w:rPr>
                <w:rFonts w:ascii="Times New Roman" w:hAnsi="Times New Roman"/>
              </w:rPr>
              <w:t>Przeszkolenie bezrobotnych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i innych uprawnionych osób</w:t>
            </w:r>
          </w:p>
        </w:tc>
        <w:tc>
          <w:tcPr>
            <w:tcW w:w="1267" w:type="dxa"/>
          </w:tcPr>
          <w:p w:rsidR="00A25142" w:rsidRPr="000667EE" w:rsidRDefault="00A25142" w:rsidP="000667EE">
            <w:pPr>
              <w:ind w:left="7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Pr="000667EE">
              <w:rPr>
                <w:rFonts w:ascii="Times New Roman" w:hAnsi="Times New Roman"/>
                <w:sz w:val="24"/>
                <w:szCs w:val="24"/>
              </w:rPr>
              <w:t xml:space="preserve"> osob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32" w:right="-108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sz w:val="24"/>
                <w:szCs w:val="24"/>
              </w:rPr>
              <w:t>Szkolenia osób pobierających rentę szkoleniową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6D593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B522E7">
              <w:rPr>
                <w:rFonts w:ascii="Times New Roman" w:hAnsi="Times New Roman"/>
              </w:rPr>
              <w:t>Przeszkolenie osób uprawnionych do renty</w:t>
            </w:r>
            <w:r w:rsidRPr="00D1169A">
              <w:rPr>
                <w:rFonts w:ascii="Times New Roman" w:hAnsi="Times New Roman"/>
              </w:rPr>
              <w:t xml:space="preserve"> szkoleniow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43450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osoba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stażowy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Skierowanie bezrobotnych do 30 roku życia do odbycia stażu </w:t>
            </w:r>
          </w:p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ramach bonu </w:t>
            </w:r>
          </w:p>
        </w:tc>
        <w:tc>
          <w:tcPr>
            <w:tcW w:w="1267" w:type="dxa"/>
            <w:vAlign w:val="center"/>
          </w:tcPr>
          <w:p w:rsidR="00A25142" w:rsidRDefault="00A2514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zatrudnieniowy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 do 30 roku życia</w:t>
            </w:r>
          </w:p>
        </w:tc>
        <w:tc>
          <w:tcPr>
            <w:tcW w:w="1267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osoba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7A101E9" wp14:editId="36D30FA7">
                      <wp:simplePos x="0" y="0"/>
                      <wp:positionH relativeFrom="column">
                        <wp:posOffset>-520700</wp:posOffset>
                      </wp:positionH>
                      <wp:positionV relativeFrom="paragraph">
                        <wp:posOffset>490855</wp:posOffset>
                      </wp:positionV>
                      <wp:extent cx="475615" cy="523875"/>
                      <wp:effectExtent l="0" t="0" r="0" b="9525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>
                                  <w:r>
                                    <w:t>22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-41pt;margin-top:38.65pt;width:37.45pt;height:4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" stroked="f">
                      <v:textbox style="layout-flow:vertical;mso-fit-shape-to-text:t">
                        <w:txbxContent>
                          <w:p w:rsidR="00A25142" w:rsidRDefault="00A25142">
                            <w: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FB2E62" w:rsidRDefault="00A25142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B2E62">
              <w:rPr>
                <w:rFonts w:ascii="Times New Roman" w:hAnsi="Times New Roman"/>
              </w:rPr>
              <w:t xml:space="preserve">Przyznanie osobom bezrobotnym </w:t>
            </w:r>
            <w:r>
              <w:rPr>
                <w:rFonts w:ascii="Times New Roman" w:hAnsi="Times New Roman"/>
              </w:rPr>
              <w:t xml:space="preserve">do 30 roku życia </w:t>
            </w:r>
            <w:r w:rsidRPr="00FB2E62">
              <w:rPr>
                <w:rFonts w:ascii="Times New Roman" w:hAnsi="Times New Roman"/>
              </w:rPr>
              <w:t xml:space="preserve">dofinansowania związku z podjęciem, poza miejscem dotychczasowego zamieszkania, zatrudnienia, innej pracy </w:t>
            </w:r>
            <w:r w:rsidRPr="00FB2E62">
              <w:rPr>
                <w:rFonts w:ascii="Times New Roman" w:hAnsi="Times New Roman"/>
              </w:rPr>
              <w:lastRenderedPageBreak/>
              <w:t>zarobkowej lub działalności gospodarczej</w:t>
            </w:r>
          </w:p>
        </w:tc>
        <w:tc>
          <w:tcPr>
            <w:tcW w:w="1267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1.9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 powyżej 50 roku życia</w:t>
            </w:r>
          </w:p>
        </w:tc>
        <w:tc>
          <w:tcPr>
            <w:tcW w:w="1267" w:type="dxa"/>
            <w:vAlign w:val="center"/>
          </w:tcPr>
          <w:p w:rsidR="00A25142" w:rsidRDefault="00A2514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przejazdu     (na szkolenia i na, staż)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na wniosek uprawnionych osób kosztów przejazdu z miejsca zamieszkania i powrotu do miejsca odbywania szkolenia, stażu, przygotowania zawodowego dorosłych w związku ze skierowaniem przez powiatowy urząd pracy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46629C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6629C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Finansowanie kosztów badań lekarskich lub psychologicznych przeprowadzanych na wniosek powiatowego urzędu pracy 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2E62">
            <w:pPr>
              <w:spacing w:after="0"/>
              <w:ind w:left="0" w:right="-15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Przyznawanie i wypłata dodatków na wniosek uprawnionych osób</w:t>
            </w:r>
          </w:p>
        </w:tc>
        <w:tc>
          <w:tcPr>
            <w:tcW w:w="1267" w:type="dxa"/>
            <w:vAlign w:val="center"/>
          </w:tcPr>
          <w:p w:rsidR="00A25142" w:rsidRDefault="00A25142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wysokości faktycznych potrzeb</w:t>
            </w:r>
          </w:p>
        </w:tc>
      </w:tr>
      <w:tr w:rsidR="00A25142" w:rsidRPr="00B5045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A76206" w:rsidRDefault="00A25142" w:rsidP="00C71061">
            <w:pPr>
              <w:spacing w:after="0"/>
              <w:ind w:left="-6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części kosztów poniesionych na wynagrodzenia, nagrody oraz składki na ubezpieczenia społeczne skierowanych bezrobotnych do 30 roku życia</w:t>
            </w:r>
          </w:p>
        </w:tc>
        <w:tc>
          <w:tcPr>
            <w:tcW w:w="1267" w:type="dxa"/>
            <w:vAlign w:val="center"/>
          </w:tcPr>
          <w:p w:rsidR="00A25142" w:rsidRPr="00C71061" w:rsidRDefault="00A2514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Wg zawartych umów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198</w:t>
            </w: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1 932 100 zł</w:t>
            </w:r>
          </w:p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B5045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Default="00A25142" w:rsidP="00AE226B">
            <w:pPr>
              <w:spacing w:after="0"/>
              <w:ind w:left="-64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długotrwale </w:t>
            </w:r>
            <w:r w:rsidRPr="00A76206">
              <w:rPr>
                <w:rFonts w:ascii="Times New Roman" w:hAnsi="Times New Roman"/>
              </w:rPr>
              <w:t xml:space="preserve"> bezrobotnych w ramach </w:t>
            </w:r>
            <w:r>
              <w:rPr>
                <w:rFonts w:ascii="Times New Roman" w:hAnsi="Times New Roman"/>
                <w:b/>
              </w:rPr>
              <w:t xml:space="preserve">Programu  aktywizacji zawodowej osób długotrwale bezrobotnych </w:t>
            </w:r>
            <w:r w:rsidRPr="004B586A">
              <w:rPr>
                <w:rFonts w:ascii="Times New Roman" w:hAnsi="Times New Roman"/>
              </w:rPr>
              <w:t>finansowanego z</w:t>
            </w:r>
            <w:r>
              <w:rPr>
                <w:rFonts w:ascii="Times New Roman" w:hAnsi="Times New Roman"/>
              </w:rPr>
              <w:t xml:space="preserve">e środków z </w:t>
            </w:r>
            <w:r w:rsidRPr="004B586A">
              <w:rPr>
                <w:rFonts w:ascii="Times New Roman" w:hAnsi="Times New Roman"/>
              </w:rPr>
              <w:t xml:space="preserve"> rezerwy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Ministra Rodziny, Pracy i Polityki Społecznej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poprzez realizację poniższych form wsparcia:</w:t>
            </w:r>
          </w:p>
        </w:tc>
        <w:tc>
          <w:tcPr>
            <w:tcW w:w="1267" w:type="dxa"/>
            <w:vAlign w:val="center"/>
          </w:tcPr>
          <w:p w:rsidR="00A25142" w:rsidRPr="0049736E" w:rsidRDefault="00A2514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71061">
              <w:rPr>
                <w:rFonts w:ascii="Times New Roman" w:hAnsi="Times New Roman"/>
              </w:rPr>
              <w:t>Objęcie wsparciem</w:t>
            </w:r>
            <w:r>
              <w:rPr>
                <w:rFonts w:ascii="Times New Roman" w:hAnsi="Times New Roman"/>
                <w:b/>
              </w:rPr>
              <w:t xml:space="preserve"> 96 </w:t>
            </w:r>
            <w:r w:rsidRPr="0049736E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Pr="00C71061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75,0</w:t>
            </w:r>
            <w:r w:rsidRPr="00C71061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2677" w:type="dxa"/>
            <w:vAlign w:val="center"/>
          </w:tcPr>
          <w:p w:rsidR="00A25142" w:rsidRPr="007D61F5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720 000,00 zł</w:t>
            </w:r>
          </w:p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B5045F" w:rsidTr="00A25142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Default="00A25142" w:rsidP="00EB6A38">
            <w:pPr>
              <w:numPr>
                <w:ilvl w:val="0"/>
                <w:numId w:val="15"/>
              </w:numPr>
              <w:spacing w:after="0"/>
              <w:ind w:left="315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Szkolenia</w:t>
            </w:r>
          </w:p>
        </w:tc>
        <w:tc>
          <w:tcPr>
            <w:tcW w:w="1267" w:type="dxa"/>
            <w:vAlign w:val="center"/>
          </w:tcPr>
          <w:p w:rsidR="00A25142" w:rsidRPr="00C71061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A25142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F400D7" w:rsidRDefault="00A25142" w:rsidP="00EB6A38">
            <w:pPr>
              <w:numPr>
                <w:ilvl w:val="0"/>
                <w:numId w:val="15"/>
              </w:numPr>
              <w:spacing w:after="0"/>
              <w:ind w:left="315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1267" w:type="dxa"/>
            <w:vAlign w:val="center"/>
          </w:tcPr>
          <w:p w:rsidR="00A25142" w:rsidRPr="00C71061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C71061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A25142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F400D7" w:rsidRDefault="00A25142" w:rsidP="00EB6A38">
            <w:pPr>
              <w:numPr>
                <w:ilvl w:val="0"/>
                <w:numId w:val="15"/>
              </w:numPr>
              <w:spacing w:after="0"/>
              <w:ind w:left="315" w:hanging="3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publiczne</w:t>
            </w:r>
          </w:p>
        </w:tc>
        <w:tc>
          <w:tcPr>
            <w:tcW w:w="1267" w:type="dxa"/>
            <w:vAlign w:val="center"/>
          </w:tcPr>
          <w:p w:rsidR="00A25142" w:rsidRPr="00C71061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F5704A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EB6A38">
            <w:pPr>
              <w:numPr>
                <w:ilvl w:val="0"/>
                <w:numId w:val="15"/>
              </w:numPr>
              <w:spacing w:after="0"/>
              <w:ind w:left="315" w:hanging="3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F5704A">
        <w:trPr>
          <w:trHeight w:val="11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F5704A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A0C427F" wp14:editId="235FF142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-40640</wp:posOffset>
                      </wp:positionV>
                      <wp:extent cx="399415" cy="523875"/>
                      <wp:effectExtent l="0" t="0" r="635" b="9525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4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 w:rsidP="00A25142">
                                  <w:r>
                                    <w:t>23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35.2pt;margin-top:-3.2pt;width:31.45pt;height:4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" stroked="f">
                      <v:textbox style="layout-flow:vertical">
                        <w:txbxContent>
                          <w:p w:rsidR="00A25142" w:rsidRDefault="00A25142" w:rsidP="00A25142">
                            <w: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4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EB59D5">
            <w:pPr>
              <w:spacing w:after="0"/>
              <w:ind w:left="-64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 xml:space="preserve">bezrobotnych w ramach </w:t>
            </w:r>
            <w:r>
              <w:rPr>
                <w:rFonts w:ascii="Times New Roman" w:hAnsi="Times New Roman"/>
                <w:b/>
              </w:rPr>
              <w:t xml:space="preserve">Programu  aktywizacji zawodowej bezrobotnych w wieku 45 lat i powyżej </w:t>
            </w:r>
            <w:r w:rsidRPr="004B586A">
              <w:rPr>
                <w:rFonts w:ascii="Times New Roman" w:hAnsi="Times New Roman"/>
              </w:rPr>
              <w:t>finansowanego z</w:t>
            </w:r>
            <w:r>
              <w:rPr>
                <w:rFonts w:ascii="Times New Roman" w:hAnsi="Times New Roman"/>
              </w:rPr>
              <w:t xml:space="preserve">e środków z </w:t>
            </w:r>
            <w:r w:rsidRPr="004B586A">
              <w:rPr>
                <w:rFonts w:ascii="Times New Roman" w:hAnsi="Times New Roman"/>
              </w:rPr>
              <w:t xml:space="preserve"> rezerwy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Ministra Rodziny, Pracy i Polityki Społecznej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poprzez realizację poniższych form wsparcia: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Objęcie wsparciem </w:t>
            </w:r>
            <w:r w:rsidRPr="00AE226B">
              <w:rPr>
                <w:rFonts w:ascii="Times New Roman" w:hAnsi="Times New Roman"/>
                <w:b/>
              </w:rPr>
              <w:t>45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350 000,00 zł</w:t>
            </w:r>
          </w:p>
          <w:p w:rsidR="00A25142" w:rsidRDefault="00A25142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B5045F" w:rsidTr="00F5704A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Default="00A25142" w:rsidP="00D25C8F">
            <w:pPr>
              <w:numPr>
                <w:ilvl w:val="0"/>
                <w:numId w:val="17"/>
              </w:numPr>
              <w:spacing w:after="0"/>
              <w:ind w:left="320" w:hanging="3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A25142">
        <w:tc>
          <w:tcPr>
            <w:tcW w:w="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D25C8F">
            <w:pPr>
              <w:numPr>
                <w:ilvl w:val="0"/>
                <w:numId w:val="17"/>
              </w:numPr>
              <w:spacing w:after="0"/>
              <w:ind w:left="315" w:hanging="3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publiczne</w:t>
            </w: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osoby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A25142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D25C8F">
            <w:pPr>
              <w:numPr>
                <w:ilvl w:val="0"/>
                <w:numId w:val="17"/>
              </w:numPr>
              <w:spacing w:after="0"/>
              <w:ind w:left="320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B5045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Default="00A25142" w:rsidP="00AE226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bezrobotnych</w:t>
            </w:r>
            <w:r>
              <w:rPr>
                <w:rFonts w:ascii="Times New Roman" w:hAnsi="Times New Roman"/>
              </w:rPr>
              <w:t xml:space="preserve"> poprzez </w:t>
            </w:r>
            <w:r w:rsidRPr="00D25C8F">
              <w:rPr>
                <w:rFonts w:ascii="Times New Roman" w:hAnsi="Times New Roman"/>
                <w:b/>
                <w:i/>
              </w:rPr>
              <w:t>odbywanie stażu</w:t>
            </w:r>
            <w:r>
              <w:rPr>
                <w:rFonts w:ascii="Times New Roman" w:hAnsi="Times New Roman"/>
              </w:rPr>
              <w:t xml:space="preserve"> w ramach</w:t>
            </w:r>
            <w:r w:rsidRPr="00A762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Programu  staży w placówkach Agencji Restrukturyzacji i Modernizacji Rolnictwa </w:t>
            </w:r>
            <w:r w:rsidRPr="004B586A">
              <w:rPr>
                <w:rFonts w:ascii="Times New Roman" w:hAnsi="Times New Roman"/>
              </w:rPr>
              <w:t>finansowanego z</w:t>
            </w:r>
            <w:r>
              <w:rPr>
                <w:rFonts w:ascii="Times New Roman" w:hAnsi="Times New Roman"/>
              </w:rPr>
              <w:t xml:space="preserve">e środków z </w:t>
            </w:r>
            <w:r w:rsidRPr="004B586A">
              <w:rPr>
                <w:rFonts w:ascii="Times New Roman" w:hAnsi="Times New Roman"/>
              </w:rPr>
              <w:t xml:space="preserve"> rezerwy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Ministra Rodziny, Pracy i Polityki Społecznej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Objęcie wsparciem </w:t>
            </w:r>
            <w:r w:rsidRPr="00AE226B">
              <w:rPr>
                <w:rFonts w:ascii="Times New Roman" w:hAnsi="Times New Roman"/>
                <w:b/>
              </w:rPr>
              <w:t>4 osób</w:t>
            </w:r>
          </w:p>
        </w:tc>
        <w:tc>
          <w:tcPr>
            <w:tcW w:w="1781" w:type="dxa"/>
            <w:vAlign w:val="center"/>
          </w:tcPr>
          <w:p w:rsidR="00A25142" w:rsidRDefault="00A25142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</w:t>
            </w: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A25142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33 000,00 zł</w:t>
            </w:r>
          </w:p>
          <w:p w:rsidR="00A25142" w:rsidRDefault="00A25142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C71061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D1169A" w:rsidRDefault="00A25142" w:rsidP="00DB38D2">
            <w:pPr>
              <w:spacing w:after="0"/>
              <w:ind w:left="0" w:firstLine="3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Kontynuacja</w:t>
            </w:r>
            <w:r w:rsidRPr="00A76206">
              <w:rPr>
                <w:rFonts w:ascii="Times New Roman" w:hAnsi="Times New Roman"/>
              </w:rPr>
              <w:t xml:space="preserve">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>
              <w:rPr>
                <w:rFonts w:ascii="Times New Roman" w:hAnsi="Times New Roman"/>
                <w:b/>
              </w:rPr>
              <w:t>II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</w:tc>
        <w:tc>
          <w:tcPr>
            <w:tcW w:w="1267" w:type="dxa"/>
            <w:vAlign w:val="center"/>
          </w:tcPr>
          <w:p w:rsidR="00A25142" w:rsidRPr="00A76206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Objęcie wsparciem </w:t>
            </w:r>
          </w:p>
          <w:p w:rsidR="00A25142" w:rsidRPr="00A76206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153 osoby</w:t>
            </w:r>
          </w:p>
        </w:tc>
        <w:tc>
          <w:tcPr>
            <w:tcW w:w="1781" w:type="dxa"/>
            <w:vAlign w:val="center"/>
          </w:tcPr>
          <w:p w:rsidR="00A25142" w:rsidRPr="00E97691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97691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0,0%</w:t>
            </w:r>
            <w:r w:rsidRPr="00E97691">
              <w:rPr>
                <w:rFonts w:ascii="Times New Roman" w:hAnsi="Times New Roman"/>
                <w:b/>
              </w:rPr>
              <w:t xml:space="preserve"> %</w:t>
            </w:r>
          </w:p>
        </w:tc>
        <w:tc>
          <w:tcPr>
            <w:tcW w:w="2677" w:type="dxa"/>
            <w:vAlign w:val="center"/>
          </w:tcPr>
          <w:p w:rsidR="00A25142" w:rsidRDefault="00A25142" w:rsidP="00DB38D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342F6F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1 056 600,</w:t>
            </w:r>
            <w:r w:rsidRPr="00342F6F">
              <w:rPr>
                <w:rFonts w:ascii="Times New Roman" w:hAnsi="Times New Roman"/>
                <w:b/>
              </w:rPr>
              <w:t xml:space="preserve">00 zł </w:t>
            </w:r>
            <w:r w:rsidRPr="00342F6F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2018</w:t>
            </w:r>
            <w:r w:rsidRPr="00342F6F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D1169A">
              <w:rPr>
                <w:rFonts w:ascii="Times New Roman" w:hAnsi="Times New Roman"/>
              </w:rPr>
              <w:t>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osoby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C71061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CD3B05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D3B05">
              <w:rPr>
                <w:rFonts w:ascii="Times New Roman" w:hAnsi="Times New Roman"/>
              </w:rPr>
              <w:t>Skierowanie bezrobotnych do odbycia stażu w ramach bonu</w:t>
            </w:r>
          </w:p>
        </w:tc>
        <w:tc>
          <w:tcPr>
            <w:tcW w:w="1267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osób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357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B3575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CD3B0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>
              <w:rPr>
                <w:rFonts w:ascii="Times New Roman" w:hAnsi="Times New Roman"/>
                <w:b/>
              </w:rPr>
              <w:t>V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</w:tc>
        <w:tc>
          <w:tcPr>
            <w:tcW w:w="1267" w:type="dxa"/>
            <w:vAlign w:val="center"/>
          </w:tcPr>
          <w:p w:rsidR="00A25142" w:rsidRPr="00A76206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Objęcie wsparciem </w:t>
            </w: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85 osób</w:t>
            </w:r>
          </w:p>
        </w:tc>
        <w:tc>
          <w:tcPr>
            <w:tcW w:w="1781" w:type="dxa"/>
            <w:vAlign w:val="center"/>
          </w:tcPr>
          <w:p w:rsidR="00A25142" w:rsidRPr="00E33DC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33DCA">
              <w:rPr>
                <w:rFonts w:ascii="Times New Roman" w:hAnsi="Times New Roman"/>
                <w:b/>
              </w:rPr>
              <w:t>45,0%</w:t>
            </w: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342F6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586 620,</w:t>
            </w:r>
            <w:r w:rsidRPr="00342F6F">
              <w:rPr>
                <w:rFonts w:ascii="Times New Roman" w:hAnsi="Times New Roman"/>
                <w:b/>
              </w:rPr>
              <w:t xml:space="preserve">00 zł </w:t>
            </w:r>
            <w:r w:rsidRPr="00342F6F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2018</w:t>
            </w:r>
            <w:r w:rsidRPr="00342F6F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D1169A">
              <w:rPr>
                <w:rFonts w:ascii="Times New Roman" w:hAnsi="Times New Roman"/>
              </w:rPr>
              <w:t>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osób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D3B05">
              <w:rPr>
                <w:rFonts w:ascii="Times New Roman" w:hAnsi="Times New Roman"/>
              </w:rPr>
              <w:t>Skierowanie bezrobotnych do odbycia stażu w ramach bonu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osób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1920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CD3B0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(I</w:t>
            </w:r>
            <w:r>
              <w:rPr>
                <w:rFonts w:ascii="Times New Roman" w:hAnsi="Times New Roman"/>
                <w:b/>
              </w:rPr>
              <w:t>II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 poprzez realizację </w:t>
            </w:r>
            <w:r>
              <w:rPr>
                <w:rFonts w:ascii="Times New Roman" w:hAnsi="Times New Roman"/>
              </w:rPr>
              <w:t>poniższych form wsparcia: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13185">
              <w:rPr>
                <w:rFonts w:ascii="Times New Roman" w:hAnsi="Times New Roman"/>
              </w:rPr>
              <w:t xml:space="preserve">Objęcie wsparciem </w:t>
            </w:r>
          </w:p>
          <w:p w:rsidR="00A25142" w:rsidRPr="00B1318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 osoby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  <w:r w:rsidRPr="00D9396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886 893</w:t>
            </w:r>
            <w:r w:rsidRPr="005A51BF">
              <w:rPr>
                <w:rFonts w:ascii="Times New Roman" w:hAnsi="Times New Roman"/>
                <w:b/>
              </w:rPr>
              <w:t xml:space="preserve">,00 zł </w:t>
            </w:r>
            <w:r w:rsidRPr="005A51B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EFS</w:t>
            </w:r>
            <w:r w:rsidRPr="005A51BF">
              <w:rPr>
                <w:rFonts w:ascii="Times New Roman" w:hAnsi="Times New Roman"/>
              </w:rPr>
              <w:t xml:space="preserve"> -kwota dofinansowania</w:t>
            </w:r>
            <w:r>
              <w:rPr>
                <w:rFonts w:ascii="Times New Roman" w:hAnsi="Times New Roman"/>
              </w:rPr>
              <w:t xml:space="preserve"> na 2017</w:t>
            </w:r>
            <w:r w:rsidRPr="00077202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E1C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E1C62">
              <w:rPr>
                <w:rFonts w:ascii="Times New Roman" w:hAnsi="Times New Roman"/>
              </w:rPr>
              <w:t>8.1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BE1C6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F4FF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A25142" w:rsidRPr="00B1318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 osoby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E1C62" w:rsidRDefault="00F5704A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2B732C4" wp14:editId="39234F1D">
                      <wp:simplePos x="0" y="0"/>
                      <wp:positionH relativeFrom="column">
                        <wp:posOffset>-450215</wp:posOffset>
                      </wp:positionH>
                      <wp:positionV relativeFrom="paragraph">
                        <wp:posOffset>13335</wp:posOffset>
                      </wp:positionV>
                      <wp:extent cx="475615" cy="523875"/>
                      <wp:effectExtent l="0" t="0" r="0" b="9525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 w:rsidP="00A25142">
                                  <w:r>
                                    <w:t>24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35.45pt;margin-top:1.05pt;width:37.45pt;height:4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" stroked="f">
                      <v:textbox style="layout-flow:vertical;mso-fit-shape-to-text:t">
                        <w:txbxContent>
                          <w:p w:rsidR="00A25142" w:rsidRDefault="00A25142" w:rsidP="00A25142">
                            <w: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42" w:rsidRPr="00BE1C62">
              <w:rPr>
                <w:rFonts w:ascii="Times New Roman" w:hAnsi="Times New Roman"/>
              </w:rPr>
              <w:t>8.2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BE1C6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F4FF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B1318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osób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Kontynuacja działań aktywizacyjnych wobec osób długotrwale bezrobotnych zleconych Agencji Zatrudnienia na podstawie </w:t>
            </w:r>
            <w:r w:rsidRPr="00B90E64">
              <w:rPr>
                <w:rFonts w:ascii="Times New Roman" w:hAnsi="Times New Roman"/>
                <w:i/>
              </w:rPr>
              <w:t>Umowy</w:t>
            </w:r>
          </w:p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lastRenderedPageBreak/>
              <w:t>o</w:t>
            </w:r>
            <w:r w:rsidRPr="00B90E64">
              <w:rPr>
                <w:rFonts w:ascii="Times New Roman" w:hAnsi="Times New Roman"/>
                <w:i/>
              </w:rPr>
              <w:t xml:space="preserve"> świadczenie działań aktywizacyjnych </w:t>
            </w:r>
            <w:r>
              <w:rPr>
                <w:rFonts w:ascii="Times New Roman" w:hAnsi="Times New Roman"/>
              </w:rPr>
              <w:t xml:space="preserve">zawartej w dniu 29.09.2016r. </w:t>
            </w:r>
          </w:p>
          <w:p w:rsidR="00A25142" w:rsidRPr="007F4FF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Pomiędzy Wojewódzkim Urzędem Pracy w Kielcach  a Krajowym Centrum Pracy Spółka z o.o. we Wrocławiu oraz DHR GLOBAL HUMAN RESOURCES SL i czterema powiatowymi urzędami pracy      z województwa świętokrzyskiego (kontynuacja działań rozpoczętych       w 2016r)</w:t>
            </w:r>
          </w:p>
        </w:tc>
        <w:tc>
          <w:tcPr>
            <w:tcW w:w="1267" w:type="dxa"/>
            <w:vAlign w:val="center"/>
          </w:tcPr>
          <w:p w:rsidR="00A25142" w:rsidRPr="00B1318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Według potrzeb</w:t>
            </w:r>
            <w:r w:rsidRPr="0030262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Usługa finansowana </w:t>
            </w:r>
            <w:r>
              <w:rPr>
                <w:rFonts w:ascii="Times New Roman" w:hAnsi="Times New Roman"/>
                <w:b/>
              </w:rPr>
              <w:lastRenderedPageBreak/>
              <w:t>przez zamawiającego tj. WUP Kielce</w:t>
            </w:r>
          </w:p>
        </w:tc>
      </w:tr>
      <w:tr w:rsidR="00A25142" w:rsidRPr="00D1169A" w:rsidTr="00A25142">
        <w:trPr>
          <w:trHeight w:val="46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AC3153" w:rsidRDefault="00A25142" w:rsidP="00BE1C62">
            <w:pPr>
              <w:spacing w:after="0"/>
              <w:ind w:left="46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Cel II. T</w:t>
            </w:r>
            <w:r w:rsidRPr="00B20DAA">
              <w:rPr>
                <w:rFonts w:ascii="Times New Roman" w:hAnsi="Times New Roman"/>
                <w:b/>
                <w:sz w:val="28"/>
                <w:szCs w:val="28"/>
              </w:rPr>
              <w:t xml:space="preserve">worzenie korzystnych warunków rozwoju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przedsiębiorczości</w:t>
            </w:r>
          </w:p>
        </w:tc>
      </w:tr>
      <w:tr w:rsidR="00A25142" w:rsidRPr="00D1169A" w:rsidTr="00A25142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C150C5" w:rsidRDefault="00A25142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E33DCA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1169A">
              <w:rPr>
                <w:rFonts w:ascii="Times New Roman" w:hAnsi="Times New Roman"/>
              </w:rPr>
              <w:t>rzyznanie jednorazowo środków  na podjęcie działalności gospodarczej wraz z pomocą prawną i doradztwem   w tym zakresie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  <w:vAlign w:val="center"/>
          </w:tcPr>
          <w:p w:rsidR="00A25142" w:rsidRDefault="00A25142" w:rsidP="00E33DCA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bezrobotnym i innym uprawnionym osobom pomocy </w:t>
            </w:r>
          </w:p>
          <w:p w:rsidR="00A25142" w:rsidRPr="00D1169A" w:rsidRDefault="00A25142" w:rsidP="00E33DCA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1 osoby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100,0 %</w:t>
            </w:r>
          </w:p>
        </w:tc>
        <w:tc>
          <w:tcPr>
            <w:tcW w:w="2677" w:type="dxa"/>
            <w:vAlign w:val="center"/>
          </w:tcPr>
          <w:p w:rsidR="00A25142" w:rsidRPr="00D1169A" w:rsidRDefault="00A25142" w:rsidP="00E33DC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077202" w:rsidRDefault="00A25142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24 000</w:t>
            </w:r>
            <w:r w:rsidRPr="00077202">
              <w:rPr>
                <w:rFonts w:ascii="Times New Roman" w:hAnsi="Times New Roman"/>
                <w:b/>
              </w:rPr>
              <w:t>,00 zł</w:t>
            </w:r>
          </w:p>
          <w:p w:rsidR="00A25142" w:rsidRPr="00D1169A" w:rsidRDefault="00A25142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045F">
              <w:rPr>
                <w:rFonts w:ascii="Times New Roman" w:hAnsi="Times New Roman"/>
                <w:b/>
              </w:rPr>
              <w:t>(</w:t>
            </w:r>
            <w:r w:rsidRPr="001A289A">
              <w:rPr>
                <w:rFonts w:ascii="Times New Roman" w:hAnsi="Times New Roman"/>
              </w:rPr>
              <w:t>Fundusz Pracy</w:t>
            </w:r>
            <w:r>
              <w:rPr>
                <w:rFonts w:ascii="Times New Roman" w:hAnsi="Times New Roman"/>
              </w:rPr>
              <w:t xml:space="preserve"> przyznany algorytmem</w:t>
            </w:r>
            <w:r w:rsidRPr="001A289A">
              <w:rPr>
                <w:rFonts w:ascii="Times New Roman" w:hAnsi="Times New Roman"/>
              </w:rPr>
              <w:t>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1920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3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Kontynuacja </w:t>
            </w:r>
            <w:r w:rsidRPr="00A76206">
              <w:rPr>
                <w:rFonts w:ascii="Times New Roman" w:hAnsi="Times New Roman"/>
              </w:rPr>
              <w:t xml:space="preserve">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>
              <w:rPr>
                <w:rFonts w:ascii="Times New Roman" w:hAnsi="Times New Roman"/>
                <w:b/>
              </w:rPr>
              <w:t>II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</w:t>
            </w:r>
            <w:r w:rsidRPr="00DB1920">
              <w:rPr>
                <w:rFonts w:ascii="Times New Roman" w:hAnsi="Times New Roman"/>
                <w:b/>
              </w:rPr>
              <w:t>przyznanie jednorazowo środków na podjęcie działalności gospodarczej wraz z pomocą prawną i doradztwem w tym zakresie</w:t>
            </w:r>
          </w:p>
        </w:tc>
        <w:tc>
          <w:tcPr>
            <w:tcW w:w="1267" w:type="dxa"/>
            <w:vAlign w:val="center"/>
          </w:tcPr>
          <w:p w:rsidR="00A25142" w:rsidRPr="0007720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1</w:t>
            </w:r>
            <w:r w:rsidRPr="003C1CC3">
              <w:rPr>
                <w:rFonts w:ascii="Times New Roman" w:hAnsi="Times New Roman"/>
                <w:b/>
              </w:rPr>
              <w:t>0 osób</w:t>
            </w:r>
          </w:p>
        </w:tc>
        <w:tc>
          <w:tcPr>
            <w:tcW w:w="1781" w:type="dxa"/>
            <w:vAlign w:val="center"/>
          </w:tcPr>
          <w:p w:rsidR="00A25142" w:rsidRPr="0007720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Pr="0007720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A25142" w:rsidRPr="0025665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239 755</w:t>
            </w:r>
            <w:r w:rsidRPr="00256655">
              <w:rPr>
                <w:rFonts w:ascii="Times New Roman" w:hAnsi="Times New Roman"/>
                <w:b/>
              </w:rPr>
              <w:t>,00 zł</w:t>
            </w:r>
            <w:r w:rsidRPr="00256655">
              <w:rPr>
                <w:rFonts w:ascii="Times New Roman" w:hAnsi="Times New Roman"/>
              </w:rPr>
              <w:t xml:space="preserve"> (E</w:t>
            </w:r>
            <w:r>
              <w:rPr>
                <w:rFonts w:ascii="Times New Roman" w:hAnsi="Times New Roman"/>
              </w:rPr>
              <w:t>FS -kwota dofinansowania na 2017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F4FF4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Aktywizacja zawodowa bezrobotnych do 29 roku życia w ramach pro</w:t>
            </w:r>
            <w:r w:rsidRPr="00A76206">
              <w:rPr>
                <w:rFonts w:ascii="Times New Roman" w:hAnsi="Times New Roman"/>
              </w:rPr>
              <w:t xml:space="preserve">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>
              <w:rPr>
                <w:rFonts w:ascii="Times New Roman" w:hAnsi="Times New Roman"/>
                <w:b/>
              </w:rPr>
              <w:t>V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</w:t>
            </w:r>
            <w:r w:rsidRPr="00DB1920">
              <w:rPr>
                <w:rFonts w:ascii="Times New Roman" w:hAnsi="Times New Roman"/>
                <w:b/>
              </w:rPr>
              <w:t>przyznanie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:rsidR="00A25142" w:rsidRDefault="00A25142" w:rsidP="008E5FC4">
            <w:pPr>
              <w:ind w:left="0" w:firstLine="0"/>
              <w:rPr>
                <w:rFonts w:ascii="Times New Roman" w:hAnsi="Times New Roman"/>
              </w:rPr>
            </w:pPr>
          </w:p>
          <w:p w:rsidR="00A25142" w:rsidRDefault="00A25142" w:rsidP="008E5FC4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8E5FC4">
              <w:rPr>
                <w:rFonts w:ascii="Times New Roman" w:hAnsi="Times New Roman"/>
                <w:b/>
              </w:rPr>
              <w:t xml:space="preserve">20 </w:t>
            </w:r>
            <w:r w:rsidRPr="003C1CC3">
              <w:rPr>
                <w:rFonts w:ascii="Times New Roman" w:hAnsi="Times New Roman"/>
                <w:b/>
              </w:rPr>
              <w:t>osób</w:t>
            </w:r>
          </w:p>
        </w:tc>
        <w:tc>
          <w:tcPr>
            <w:tcW w:w="1781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Pr="0024228E" w:rsidRDefault="00A25142" w:rsidP="008E5FC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8E5FC4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Default="00A25142" w:rsidP="008E5FC4">
            <w:pPr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A25142" w:rsidRPr="0025665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479 481</w:t>
            </w:r>
            <w:r w:rsidRPr="00256655">
              <w:rPr>
                <w:rFonts w:ascii="Times New Roman" w:hAnsi="Times New Roman"/>
                <w:b/>
              </w:rPr>
              <w:t>,00 zł</w:t>
            </w:r>
            <w:r w:rsidRPr="00256655">
              <w:rPr>
                <w:rFonts w:ascii="Times New Roman" w:hAnsi="Times New Roman"/>
              </w:rPr>
              <w:t xml:space="preserve"> (E</w:t>
            </w:r>
            <w:r>
              <w:rPr>
                <w:rFonts w:ascii="Times New Roman" w:hAnsi="Times New Roman"/>
              </w:rPr>
              <w:t>FS -kwota dofinansowania na 2017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1920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077202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(I</w:t>
            </w:r>
            <w:r>
              <w:rPr>
                <w:rFonts w:ascii="Times New Roman" w:hAnsi="Times New Roman"/>
                <w:b/>
              </w:rPr>
              <w:t>II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</w:t>
            </w:r>
          </w:p>
        </w:tc>
        <w:tc>
          <w:tcPr>
            <w:tcW w:w="1267" w:type="dxa"/>
          </w:tcPr>
          <w:p w:rsidR="00A25142" w:rsidRDefault="00A25142" w:rsidP="008E5FC4">
            <w:pPr>
              <w:ind w:left="0" w:firstLine="0"/>
              <w:rPr>
                <w:rFonts w:ascii="Times New Roman" w:hAnsi="Times New Roman"/>
                <w:b/>
              </w:rPr>
            </w:pPr>
          </w:p>
          <w:p w:rsidR="00A25142" w:rsidRPr="00077202" w:rsidRDefault="00A25142" w:rsidP="00BE1C62">
            <w:pPr>
              <w:ind w:left="82" w:hanging="82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3C1CC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30 </w:t>
            </w:r>
            <w:r w:rsidRPr="003C1CC3">
              <w:rPr>
                <w:rFonts w:ascii="Times New Roman" w:hAnsi="Times New Roman"/>
                <w:b/>
              </w:rPr>
              <w:t>osób</w:t>
            </w:r>
          </w:p>
        </w:tc>
        <w:tc>
          <w:tcPr>
            <w:tcW w:w="1781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Pr="00077202" w:rsidRDefault="00A25142" w:rsidP="00BE1C62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Pr="0024228E" w:rsidRDefault="00A25142" w:rsidP="00BE1C62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Pr="00077202" w:rsidRDefault="00A25142" w:rsidP="00BE1C62">
            <w:pPr>
              <w:ind w:left="-132" w:right="-108" w:firstLine="132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A25142" w:rsidRPr="0025665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714 074</w:t>
            </w:r>
            <w:r w:rsidRPr="00256655">
              <w:rPr>
                <w:rFonts w:ascii="Times New Roman" w:hAnsi="Times New Roman"/>
                <w:b/>
              </w:rPr>
              <w:t>,00 zł</w:t>
            </w:r>
            <w:r w:rsidRPr="00256655">
              <w:rPr>
                <w:rFonts w:ascii="Times New Roman" w:hAnsi="Times New Roman"/>
              </w:rPr>
              <w:t xml:space="preserve"> (E</w:t>
            </w:r>
            <w:r>
              <w:rPr>
                <w:rFonts w:ascii="Times New Roman" w:hAnsi="Times New Roman"/>
              </w:rPr>
              <w:t>FS -kwota dofinansowania na 2018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F5704A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A9ED112" wp14:editId="59C76898">
                      <wp:simplePos x="0" y="0"/>
                      <wp:positionH relativeFrom="column">
                        <wp:posOffset>-521970</wp:posOffset>
                      </wp:positionH>
                      <wp:positionV relativeFrom="paragraph">
                        <wp:posOffset>177800</wp:posOffset>
                      </wp:positionV>
                      <wp:extent cx="475615" cy="523875"/>
                      <wp:effectExtent l="0" t="0" r="0" b="9525"/>
                      <wp:wrapNone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 w:rsidP="00A25142">
                                  <w:r>
                                    <w:t>25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-41.1pt;margin-top:14pt;width:37.45pt;height:4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" stroked="f">
                      <v:textbox style="layout-flow:vertical;mso-fit-shape-to-text:t">
                        <w:txbxContent>
                          <w:p w:rsidR="00A25142" w:rsidRDefault="00A25142" w:rsidP="00A25142">
                            <w: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42"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077202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267" w:type="dxa"/>
          </w:tcPr>
          <w:p w:rsidR="00A25142" w:rsidRPr="003C1CC3" w:rsidRDefault="00A25142" w:rsidP="00BE1C62">
            <w:pPr>
              <w:spacing w:before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17</w:t>
            </w:r>
            <w:r w:rsidRPr="003C1CC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A25142" w:rsidRPr="0007720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077202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:rsidR="00A25142" w:rsidRPr="003C1CC3" w:rsidRDefault="00A25142" w:rsidP="00BE1C62">
            <w:pPr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3C1CC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A25142" w:rsidRPr="0007720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256655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Kształcenie ustawiczne pracowników i pracodawcy </w:t>
            </w:r>
          </w:p>
          <w:p w:rsidR="00A25142" w:rsidRPr="00077202" w:rsidRDefault="00A25142" w:rsidP="00BE1C62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Krajowego Funduszu Szkoleniowego (KFS)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9615EA" w:rsidRDefault="00A25142" w:rsidP="00BE1C62">
            <w:pPr>
              <w:tabs>
                <w:tab w:val="left" w:pos="360"/>
              </w:tabs>
              <w:suppressAutoHyphens/>
              <w:spacing w:after="0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</w:t>
            </w:r>
            <w:r w:rsidRPr="009615EA">
              <w:rPr>
                <w:rFonts w:ascii="Times New Roman" w:eastAsia="Times New Roman" w:hAnsi="Times New Roman"/>
              </w:rPr>
              <w:t>sparcie kształcenia ustawicznego osób pracujących.</w:t>
            </w:r>
          </w:p>
        </w:tc>
        <w:tc>
          <w:tcPr>
            <w:tcW w:w="1267" w:type="dxa"/>
          </w:tcPr>
          <w:p w:rsidR="00A25142" w:rsidRPr="009615EA" w:rsidRDefault="00A25142" w:rsidP="00BE1C62">
            <w:pPr>
              <w:spacing w:before="120"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W miarę</w:t>
            </w:r>
          </w:p>
          <w:p w:rsidR="00A25142" w:rsidRPr="009615EA" w:rsidRDefault="00A25142" w:rsidP="00BE1C62">
            <w:pPr>
              <w:spacing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9615EA">
              <w:rPr>
                <w:rFonts w:ascii="Times New Roman" w:hAnsi="Times New Roman"/>
              </w:rPr>
              <w:t>otrzeb</w:t>
            </w:r>
          </w:p>
          <w:p w:rsidR="00A25142" w:rsidRDefault="00A25142" w:rsidP="00BE1C62">
            <w:pPr>
              <w:ind w:right="-108" w:hanging="6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Pr="009615EA" w:rsidRDefault="00A25142" w:rsidP="00BE1C62">
            <w:pPr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</w:p>
          <w:p w:rsidR="00A25142" w:rsidRDefault="00A25142" w:rsidP="00BE1C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25665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147 2</w:t>
            </w:r>
            <w:r w:rsidRPr="00256655">
              <w:rPr>
                <w:rFonts w:ascii="Times New Roman" w:hAnsi="Times New Roman"/>
                <w:b/>
              </w:rPr>
              <w:t>00,00 zł</w:t>
            </w:r>
          </w:p>
        </w:tc>
      </w:tr>
      <w:tr w:rsidR="00A25142" w:rsidRPr="00D1169A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365DC8" w:rsidRDefault="00A25142" w:rsidP="00BE1C62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III. Aktywizacja zawodowa osób niepełnosprawnych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C150C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D011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Wsparcie osób niepełnosprawnych zarejestrowanych w Powiatowym Urzędzie Pracy w Jędrzejowie jako bezrobotne bądź poszukujące pracy nie pozostające w zatrudnieniu</w:t>
            </w:r>
            <w:r>
              <w:rPr>
                <w:rFonts w:ascii="Times New Roman" w:hAnsi="Times New Roman"/>
              </w:rPr>
              <w:t xml:space="preserve"> poprzez realizację następujących form wsparcia finansowanych ze środków PFRON przyznanych algorytmem</w:t>
            </w:r>
          </w:p>
        </w:tc>
        <w:tc>
          <w:tcPr>
            <w:tcW w:w="1267" w:type="dxa"/>
            <w:vAlign w:val="center"/>
          </w:tcPr>
          <w:p w:rsidR="00A25142" w:rsidRPr="00FF505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1C0CB2">
              <w:rPr>
                <w:rFonts w:ascii="Times New Roman" w:hAnsi="Times New Roman"/>
                <w:b/>
              </w:rPr>
              <w:t>2 osób</w:t>
            </w:r>
          </w:p>
        </w:tc>
        <w:tc>
          <w:tcPr>
            <w:tcW w:w="1781" w:type="dxa"/>
            <w:vAlign w:val="center"/>
          </w:tcPr>
          <w:p w:rsidR="00A25142" w:rsidRPr="00B5494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B5494A">
              <w:rPr>
                <w:rFonts w:ascii="Times New Roman" w:hAnsi="Times New Roman"/>
                <w:b/>
              </w:rPr>
              <w:t>0,0%</w:t>
            </w:r>
          </w:p>
        </w:tc>
        <w:tc>
          <w:tcPr>
            <w:tcW w:w="2677" w:type="dxa"/>
          </w:tcPr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25665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256655">
              <w:rPr>
                <w:rFonts w:ascii="Times New Roman" w:hAnsi="Times New Roman"/>
                <w:b/>
              </w:rPr>
              <w:t>0 000,00 zł</w:t>
            </w:r>
          </w:p>
          <w:p w:rsidR="00A25142" w:rsidRPr="001A28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56655">
              <w:rPr>
                <w:rFonts w:ascii="Times New Roman" w:hAnsi="Times New Roman"/>
              </w:rPr>
              <w:t>(PFRON)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1A289A" w:rsidRDefault="00A25142" w:rsidP="00BE1C62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 w:rsidRPr="001A289A">
              <w:rPr>
                <w:rFonts w:ascii="Times New Roman" w:hAnsi="Times New Roman"/>
              </w:rPr>
              <w:t>Przyznanie jednorazowo środków  na podjęcie działalności gospodarczej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FF505F" w:rsidRDefault="00A25142" w:rsidP="00BE1C62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Udzielanie osobom niepełnosprawnym pomocy 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A25142" w:rsidRPr="0056055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F8101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1169A">
              <w:rPr>
                <w:rFonts w:ascii="Times New Roman" w:hAnsi="Times New Roman"/>
              </w:rPr>
              <w:t>efundacja kosztów wyposażenia lub doposażenia stanowiska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FF505F" w:rsidRDefault="00A25142" w:rsidP="00BE1C62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Tworzenie dodatkowych miejsc pracy dla osób niepełnosprawnych w ramach refundacji pracodawcom kosztów wyposażenia lub doposażenia stanowiska pracy </w:t>
            </w:r>
          </w:p>
        </w:tc>
        <w:tc>
          <w:tcPr>
            <w:tcW w:w="1267" w:type="dxa"/>
            <w:vAlign w:val="center"/>
          </w:tcPr>
          <w:p w:rsidR="00A25142" w:rsidRPr="0056055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F8101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56055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6055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082157">
              <w:rPr>
                <w:rFonts w:ascii="Times New Roman" w:hAnsi="Times New Roman"/>
              </w:rPr>
              <w:t xml:space="preserve">Udzielanie porad zawodowych </w:t>
            </w:r>
            <w:r>
              <w:rPr>
                <w:rFonts w:ascii="Times New Roman" w:hAnsi="Times New Roman"/>
              </w:rPr>
              <w:t xml:space="preserve">oraz informacji zawodowych </w:t>
            </w:r>
            <w:r w:rsidRPr="00082157">
              <w:rPr>
                <w:rFonts w:ascii="Times New Roman" w:hAnsi="Times New Roman"/>
              </w:rPr>
              <w:t xml:space="preserve">indywidualnych i grupowych </w:t>
            </w:r>
          </w:p>
          <w:p w:rsidR="00A25142" w:rsidRPr="00082157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A25142" w:rsidRPr="00C150C5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150C5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Pr="00082157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A25142" w:rsidP="00BE1C62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A25142" w:rsidRPr="001C0CB2" w:rsidRDefault="00A25142" w:rsidP="00BE1C62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A25142" w:rsidRPr="00176DF9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365DC8" w:rsidRDefault="00A25142" w:rsidP="00BE1C62">
            <w:pPr>
              <w:spacing w:after="0"/>
              <w:ind w:left="885" w:hanging="885"/>
              <w:rPr>
                <w:rFonts w:ascii="Times New Roman" w:hAnsi="Times New Roman"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IV. Dostosowanie świadczonych usług do potrzeb lokalnego rynku pracy</w:t>
            </w:r>
            <w:r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517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4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Pośrednictwo pracy</w:t>
            </w: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:rsidR="00A25142" w:rsidRPr="00D1169A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pracodawcom pomocy w pozyskaniu pracowników o poszukiwanych kwalifikacjach zawodowych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Pr="00D1169A" w:rsidRDefault="00A25142" w:rsidP="00BE1C62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Pozyskanie pracodawców do współpracy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BE1C62">
            <w:pPr>
              <w:spacing w:after="0"/>
              <w:ind w:left="0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500 </w:t>
            </w:r>
            <w:r w:rsidRPr="001702AB">
              <w:rPr>
                <w:rFonts w:ascii="Times New Roman" w:hAnsi="Times New Roman"/>
                <w:sz w:val="20"/>
                <w:szCs w:val="20"/>
              </w:rPr>
              <w:t>pracodawców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Dostosowanie pomocy do potrzeb osób bezrobotnych</w:t>
            </w:r>
          </w:p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 pracodawców</w:t>
            </w:r>
            <w:r w:rsidRPr="00D116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5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Pr="00D1169A" w:rsidRDefault="00A25142" w:rsidP="00BE1C62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 xml:space="preserve">Pozyskanie ofert pracy </w:t>
            </w: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>niesubsydiowanych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 ofert</w:t>
            </w:r>
          </w:p>
        </w:tc>
        <w:tc>
          <w:tcPr>
            <w:tcW w:w="1781" w:type="dxa"/>
            <w:vMerge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536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F5704A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52046CE1" wp14:editId="0ED1CF87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71755</wp:posOffset>
                      </wp:positionV>
                      <wp:extent cx="475615" cy="523875"/>
                      <wp:effectExtent l="0" t="0" r="0" b="9525"/>
                      <wp:wrapNone/>
                      <wp:docPr id="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 w:rsidP="00A25142">
                                  <w:r>
                                    <w:t>26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-36pt;margin-top:5.65pt;width:37.45pt;height:4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" stroked="f">
                      <v:textbox style="layout-flow:vertical;mso-fit-shape-to-text:t">
                        <w:txbxContent>
                          <w:p w:rsidR="00A25142" w:rsidRDefault="00A25142" w:rsidP="00A25142">
                            <w: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42"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Inicjowanie i organizowanie kontaktów osób bezrobotnych 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poszukujących pracy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lastRenderedPageBreak/>
              <w:t>z pracodawcami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Default="00A25142" w:rsidP="00BE1C62">
            <w:pPr>
              <w:spacing w:after="0"/>
              <w:ind w:left="332" w:hanging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a) </w:t>
            </w:r>
            <w:r w:rsidRPr="00D2606B">
              <w:rPr>
                <w:rFonts w:ascii="Times New Roman" w:hAnsi="Times New Roman"/>
              </w:rPr>
              <w:t>Organizacja</w:t>
            </w:r>
            <w:r>
              <w:rPr>
                <w:rFonts w:ascii="Times New Roman" w:hAnsi="Times New Roman"/>
              </w:rPr>
              <w:t>/Współorganizacja</w:t>
            </w:r>
            <w:r w:rsidRPr="00D2606B">
              <w:rPr>
                <w:rFonts w:ascii="Times New Roman" w:hAnsi="Times New Roman"/>
              </w:rPr>
              <w:t xml:space="preserve"> targów pracy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najmniej 1 raz w roku 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ind w:left="10" w:firstLine="0"/>
              <w:jc w:val="center"/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A25142" w:rsidRPr="004E422D" w:rsidRDefault="00A25142" w:rsidP="00BE1C62"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777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Default="00A25142" w:rsidP="00BE1C62">
            <w:pPr>
              <w:spacing w:after="0"/>
              <w:ind w:left="332" w:hanging="2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DE5BA9">
              <w:rPr>
                <w:rFonts w:ascii="Times New Roman" w:hAnsi="Times New Roman"/>
              </w:rPr>
              <w:t>) Organizacja giełd pracy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potrzeb, </w:t>
            </w: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najmniej 1 raz </w:t>
            </w: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kwartale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rPr>
                <w:rFonts w:ascii="Times New Roman" w:hAnsi="Times New Roman"/>
              </w:rPr>
            </w:pPr>
          </w:p>
          <w:p w:rsidR="00A25142" w:rsidRPr="00DE5BA9" w:rsidRDefault="00A25142" w:rsidP="00BE1C62">
            <w:pPr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Pośrednicy pracy– CAZ</w:t>
            </w:r>
          </w:p>
          <w:p w:rsidR="00A25142" w:rsidRDefault="00A25142" w:rsidP="00BE1C62">
            <w:pPr>
              <w:ind w:left="1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3" w:type="dxa"/>
            <w:vAlign w:val="center"/>
          </w:tcPr>
          <w:p w:rsidR="00A25142" w:rsidRDefault="00A25142" w:rsidP="00BE1C62">
            <w:pPr>
              <w:ind w:left="0" w:firstLine="0"/>
              <w:jc w:val="center"/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517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Poradnictwo zawodowe 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A25142" w:rsidRPr="004E422D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Powiatowy Urząd Pracy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</w:p>
          <w:p w:rsidR="00A25142" w:rsidRPr="00741C29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w Jędrzejowie – Centrum Aktywizacji Zawodowej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CAZ)</w:t>
            </w:r>
          </w:p>
        </w:tc>
        <w:tc>
          <w:tcPr>
            <w:tcW w:w="1623" w:type="dxa"/>
            <w:vAlign w:val="center"/>
          </w:tcPr>
          <w:p w:rsidR="00A25142" w:rsidRPr="00741C29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A25142" w:rsidRPr="00D1169A" w:rsidTr="00A25142">
        <w:trPr>
          <w:trHeight w:val="574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bezrobotnych i innych uprawnionych osób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Pr="004B4CE2" w:rsidRDefault="00A25142" w:rsidP="00BE1C62">
            <w:pPr>
              <w:numPr>
                <w:ilvl w:val="0"/>
                <w:numId w:val="13"/>
              </w:numPr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porad indywidualnych</w:t>
            </w:r>
          </w:p>
        </w:tc>
        <w:tc>
          <w:tcPr>
            <w:tcW w:w="1267" w:type="dxa"/>
            <w:vAlign w:val="center"/>
          </w:tcPr>
          <w:p w:rsidR="00A25142" w:rsidRPr="00785804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A25142" w:rsidRDefault="00A25142" w:rsidP="00BE1C62">
            <w:pPr>
              <w:spacing w:after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267" w:type="dxa"/>
            <w:vAlign w:val="center"/>
          </w:tcPr>
          <w:p w:rsidR="00A25142" w:rsidRPr="00785804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85804">
              <w:rPr>
                <w:rFonts w:ascii="Times New Roman" w:hAnsi="Times New Roman"/>
              </w:rPr>
              <w:t xml:space="preserve">0 osób </w:t>
            </w:r>
          </w:p>
        </w:tc>
        <w:tc>
          <w:tcPr>
            <w:tcW w:w="1781" w:type="dxa"/>
            <w:vMerge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1164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67075D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  Udzielanie uprawnionym osobom indywidualnych i grupowych informacji o zawodach</w:t>
            </w:r>
            <w:r w:rsidRPr="006707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A25142" w:rsidRPr="00785804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141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 doborze kandydatów do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pracodawcom pomocy w doborze kandydatów, </w:t>
            </w:r>
          </w:p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szczególności poprzez udzielanie informacji i doradztwo w tym zakresie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F5704A">
        <w:trPr>
          <w:trHeight w:val="11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we wspieraniu rozwoju zawodowego pracodawcy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jego pracowników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</w:tcPr>
          <w:p w:rsidR="00A25142" w:rsidRPr="00D1169A" w:rsidRDefault="00A25142" w:rsidP="00BE1C62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indywidualnych porad zawodowych pracodawcom i ich pracownikom 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F5704A">
        <w:trPr>
          <w:trHeight w:val="1258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A25142" w:rsidRDefault="00F5704A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22133514" wp14:editId="55E7FB3C">
                      <wp:simplePos x="0" y="0"/>
                      <wp:positionH relativeFrom="column">
                        <wp:posOffset>-518795</wp:posOffset>
                      </wp:positionH>
                      <wp:positionV relativeFrom="paragraph">
                        <wp:posOffset>186055</wp:posOffset>
                      </wp:positionV>
                      <wp:extent cx="475615" cy="523875"/>
                      <wp:effectExtent l="0" t="0" r="0" b="9525"/>
                      <wp:wrapNone/>
                      <wp:docPr id="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5142" w:rsidRDefault="00A25142" w:rsidP="00A25142">
                                  <w:r>
                                    <w:t>27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-40.85pt;margin-top:14.65pt;width:37.45pt;height:41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" stroked="f">
                      <v:textbox style="layout-flow:vertical;mso-fit-shape-to-text:t">
                        <w:txbxContent>
                          <w:p w:rsidR="00A25142" w:rsidRDefault="00A25142" w:rsidP="00A25142">
                            <w: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5142">
              <w:rPr>
                <w:rFonts w:ascii="Times New Roman" w:hAnsi="Times New Roman"/>
              </w:rPr>
              <w:t>2.4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F5704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Współpraca z pracodawcami </w:t>
            </w:r>
          </w:p>
          <w:p w:rsidR="00A25142" w:rsidRPr="00F5704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CF604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F5704A">
        <w:trPr>
          <w:trHeight w:val="1407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CF6044" w:rsidRDefault="00A25142" w:rsidP="00BE1C62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CF604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1) uzgodnienie z pracodawcą zakresu i formy pomocy ze strony powiatowego urzędu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F5704A">
        <w:trPr>
          <w:trHeight w:val="1361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CF6044" w:rsidRDefault="00A25142" w:rsidP="00BE1C62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2)</w:t>
            </w:r>
            <w:r w:rsidRPr="00CF6044">
              <w:rPr>
                <w:rFonts w:ascii="Times New Roman" w:hAnsi="Times New Roman"/>
                <w:b/>
              </w:rPr>
              <w:t xml:space="preserve"> </w:t>
            </w:r>
            <w:r w:rsidRPr="00CF6044">
              <w:rPr>
                <w:rFonts w:ascii="Times New Roman" w:hAnsi="Times New Roman"/>
              </w:rPr>
              <w:t xml:space="preserve">współpraca z pracodawcami </w:t>
            </w:r>
          </w:p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w realizacji programu mającego na celu zapewnienie pracownikom przewidzianym do zwolnienia usług rynku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7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80095A" w:rsidRDefault="00A25142" w:rsidP="00BE1C62">
            <w:pPr>
              <w:ind w:left="32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>
              <w:rPr>
                <w:rFonts w:ascii="Times New Roman" w:hAnsi="Times New Roman"/>
              </w:rPr>
              <w:t>jne w szkołach ponadpodstawowych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5142" w:rsidRPr="0080095A" w:rsidRDefault="00A25142" w:rsidP="00BE1C62">
            <w:pPr>
              <w:ind w:left="121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Zapoznanie z aktualną sytuacja na lokalnym rynku pracy</w:t>
            </w:r>
          </w:p>
        </w:tc>
        <w:tc>
          <w:tcPr>
            <w:tcW w:w="1267" w:type="dxa"/>
            <w:vAlign w:val="center"/>
          </w:tcPr>
          <w:p w:rsidR="00A25142" w:rsidRPr="0080095A" w:rsidRDefault="00A25142" w:rsidP="00BE1C62">
            <w:pPr>
              <w:ind w:left="223" w:firstLine="0"/>
              <w:jc w:val="center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A25142" w:rsidRDefault="00A25142" w:rsidP="00BE1C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136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FD036C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FD036C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Ustalanie profilu pomocy dla osób bezrobotnych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EB5FD9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Ustalenie profilu oraz p</w:t>
            </w:r>
            <w:r w:rsidRPr="00EB5FD9">
              <w:rPr>
                <w:rFonts w:ascii="Times New Roman" w:hAnsi="Times New Roman"/>
              </w:rPr>
              <w:t xml:space="preserve">rzygotowywanie </w:t>
            </w:r>
            <w:r>
              <w:rPr>
                <w:rFonts w:ascii="Times New Roman" w:hAnsi="Times New Roman"/>
              </w:rPr>
              <w:t>i realizacja Indywidualnego Planu Działania przy współpracy osoby bezrobotnej z  doradcą klienta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wszyscy bezrobotni</w:t>
            </w:r>
          </w:p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wg potrzeb 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</w:t>
            </w:r>
            <w:r w:rsidRPr="00D1169A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ywidualne</w:t>
            </w:r>
            <w:r w:rsidRPr="00D1169A">
              <w:rPr>
                <w:rFonts w:ascii="Times New Roman" w:hAnsi="Times New Roman"/>
              </w:rPr>
              <w:t xml:space="preserve"> podejście do klienta pozwoli na dobór działań adekwatnych do jego potrzeb </w:t>
            </w:r>
          </w:p>
        </w:tc>
        <w:tc>
          <w:tcPr>
            <w:tcW w:w="2677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Doradcy Klienta </w:t>
            </w:r>
            <w:r w:rsidRPr="007F679A">
              <w:rPr>
                <w:rFonts w:ascii="Times New Roman" w:hAnsi="Times New Roman"/>
              </w:rPr>
              <w:t>– CAZ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A25142" w:rsidRPr="00D1169A" w:rsidTr="00A25142">
        <w:trPr>
          <w:trHeight w:val="685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73210" w:rsidRDefault="00A25142" w:rsidP="00BE1C62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>Cel V. Doskonalenie  obsługi rynku pracy</w:t>
            </w:r>
          </w:p>
        </w:tc>
      </w:tr>
      <w:tr w:rsidR="00A25142" w:rsidRPr="00E159CF" w:rsidTr="002D71D9">
        <w:trPr>
          <w:trHeight w:val="84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7788B" w:rsidRDefault="00A25142" w:rsidP="002D71D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E72FF1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Realizacja potrzeb szkoleniowych  pracowników PUP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ind w:left="0"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Doskonalenie</w:t>
            </w:r>
            <w:r w:rsidRPr="00E72FF1">
              <w:rPr>
                <w:rFonts w:ascii="Times New Roman" w:hAnsi="Times New Roman"/>
              </w:rPr>
              <w:t xml:space="preserve"> jakości świadczonych usług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E159C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:rsidR="00A25142" w:rsidRPr="00E159CF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>(Fundusz Pracy – na zad</w:t>
            </w:r>
            <w:bookmarkStart w:id="0" w:name="_GoBack"/>
            <w:bookmarkEnd w:id="0"/>
            <w:r w:rsidRPr="00E159CF">
              <w:rPr>
                <w:rFonts w:ascii="Times New Roman" w:hAnsi="Times New Roman"/>
              </w:rPr>
              <w:t>ania fakultatywne)</w:t>
            </w:r>
          </w:p>
        </w:tc>
      </w:tr>
      <w:tr w:rsidR="00A25142" w:rsidRPr="003D7985" w:rsidTr="002D71D9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2D71D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E72FF1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Samokształcenie pracowników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122738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122738">
              <w:rPr>
                <w:rFonts w:ascii="Times New Roman" w:hAnsi="Times New Roman"/>
              </w:rPr>
              <w:t>bez nakładów</w:t>
            </w:r>
          </w:p>
        </w:tc>
      </w:tr>
      <w:tr w:rsidR="002D71D9" w:rsidRPr="00D1169A" w:rsidTr="002D71D9"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Pr="00D7788B" w:rsidRDefault="002D71D9" w:rsidP="002D71D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71D9" w:rsidRPr="00264D3B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Zamieszczanie i wydruk jednej strony artykułów i informacji prasowych w miesięczniku „Powiat Jędrzejowski”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raz </w:t>
            </w:r>
          </w:p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miesiącu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Marketing usług świadczonych przez PUP oraz w</w:t>
            </w:r>
            <w:r w:rsidRPr="00D1169A">
              <w:rPr>
                <w:rFonts w:ascii="Times New Roman" w:hAnsi="Times New Roman"/>
              </w:rPr>
              <w:t xml:space="preserve">zrost dostępności usług </w:t>
            </w:r>
            <w:r>
              <w:rPr>
                <w:rFonts w:ascii="Times New Roman" w:hAnsi="Times New Roman"/>
              </w:rPr>
              <w:t>i instrumentów rynku pracy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342F6F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42F6F">
              <w:rPr>
                <w:rFonts w:ascii="Times New Roman" w:hAnsi="Times New Roman"/>
                <w:b/>
              </w:rPr>
              <w:t>904,00 zł</w:t>
            </w:r>
            <w:r w:rsidRPr="00342F6F">
              <w:rPr>
                <w:rFonts w:ascii="Times New Roman" w:hAnsi="Times New Roman"/>
              </w:rPr>
              <w:t xml:space="preserve"> (Fundusz Pracy</w:t>
            </w:r>
            <w:r>
              <w:rPr>
                <w:rFonts w:ascii="Times New Roman" w:hAnsi="Times New Roman"/>
              </w:rPr>
              <w:t xml:space="preserve"> – na zadania fakultatywne</w:t>
            </w:r>
            <w:r w:rsidRPr="008B0EB5">
              <w:rPr>
                <w:rFonts w:ascii="Times New Roman" w:hAnsi="Times New Roman"/>
              </w:rPr>
              <w:t>)</w:t>
            </w:r>
          </w:p>
        </w:tc>
      </w:tr>
      <w:tr w:rsidR="002D71D9" w:rsidRPr="00D1169A" w:rsidTr="001A7F39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Pr="00264D3B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71D9" w:rsidRPr="00264D3B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bez nakładów</w:t>
            </w:r>
          </w:p>
        </w:tc>
      </w:tr>
      <w:tr w:rsidR="002D71D9" w:rsidRPr="00D1169A" w:rsidTr="001A7F39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71D9" w:rsidRPr="00264D3B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Udzielanie informacji w trakcie bezpośrednich rozmów oraz </w:t>
            </w:r>
            <w:r>
              <w:rPr>
                <w:rFonts w:ascii="Times New Roman" w:hAnsi="Times New Roman"/>
              </w:rPr>
              <w:br/>
            </w:r>
            <w:r w:rsidRPr="00264D3B">
              <w:rPr>
                <w:rFonts w:ascii="Times New Roman" w:hAnsi="Times New Roman"/>
              </w:rPr>
              <w:t>w trakcie wizyt u pracodawców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2D71D9" w:rsidRPr="00D1169A" w:rsidTr="001A7F39"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D9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71D9" w:rsidRPr="00264D3B" w:rsidRDefault="002D71D9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Wykorzystanie własnej strony internetowej, </w:t>
            </w:r>
            <w:r>
              <w:rPr>
                <w:rFonts w:ascii="Times New Roman" w:hAnsi="Times New Roman"/>
              </w:rPr>
              <w:t>Infokiosków,</w:t>
            </w:r>
            <w:r w:rsidRPr="00264D3B">
              <w:rPr>
                <w:rFonts w:ascii="Times New Roman" w:hAnsi="Times New Roman"/>
              </w:rPr>
              <w:t xml:space="preserve"> 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D9" w:rsidRPr="00D1169A" w:rsidRDefault="002D71D9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</w:tbl>
    <w:p w:rsidR="00D7788B" w:rsidRDefault="00F5704A" w:rsidP="00D7788B">
      <w:pPr>
        <w:ind w:left="0" w:firstLine="0"/>
        <w:rPr>
          <w:rFonts w:ascii="Times New Roman" w:hAnsi="Times New Roman"/>
        </w:rPr>
      </w:pPr>
      <w:r w:rsidRPr="00A25142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B6B43FF" wp14:editId="3D1C79D6">
                <wp:simplePos x="0" y="0"/>
                <wp:positionH relativeFrom="column">
                  <wp:posOffset>-630555</wp:posOffset>
                </wp:positionH>
                <wp:positionV relativeFrom="paragraph">
                  <wp:posOffset>-3175</wp:posOffset>
                </wp:positionV>
                <wp:extent cx="475615" cy="523875"/>
                <wp:effectExtent l="0" t="0" r="0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04A" w:rsidRDefault="00F5704A" w:rsidP="00F5704A">
                            <w:r>
                              <w:t>28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9.65pt;margin-top:-.25pt;width:37.45pt;height:41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" stroked="f">
                <v:textbox style="layout-flow:vertical;mso-fit-shape-to-text:t">
                  <w:txbxContent>
                    <w:p w:rsidR="00F5704A" w:rsidRDefault="00F5704A" w:rsidP="00F5704A">
                      <w: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p w:rsidR="001C484D" w:rsidRPr="00D1169A" w:rsidRDefault="00A25142" w:rsidP="00D7788B">
      <w:pPr>
        <w:ind w:left="0" w:firstLine="0"/>
        <w:rPr>
          <w:rFonts w:ascii="Times New Roman" w:hAnsi="Times New Roman"/>
        </w:rPr>
      </w:pPr>
      <w:r w:rsidRPr="00A25142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62FE8BC" wp14:editId="070048AC">
                <wp:simplePos x="0" y="0"/>
                <wp:positionH relativeFrom="column">
                  <wp:posOffset>-483870</wp:posOffset>
                </wp:positionH>
                <wp:positionV relativeFrom="paragraph">
                  <wp:posOffset>2638425</wp:posOffset>
                </wp:positionV>
                <wp:extent cx="475615" cy="523875"/>
                <wp:effectExtent l="0" t="0" r="0" b="952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142" w:rsidRDefault="00A25142" w:rsidP="00A25142">
                            <w:r>
                              <w:t>28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8.1pt;margin-top:207.75pt;width:37.45pt;height:41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" stroked="f">
                <v:textbox style="layout-flow:vertical;mso-fit-shape-to-text:t">
                  <w:txbxContent>
                    <w:p w:rsidR="00A25142" w:rsidRDefault="00A25142" w:rsidP="00A25142">
                      <w:r>
                        <w:t>2</w:t>
                      </w: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509F0" w:rsidRPr="00D1169A">
        <w:rPr>
          <w:rFonts w:ascii="Times New Roman" w:hAnsi="Times New Roman"/>
        </w:rPr>
        <w:t>Jędrzejów, dnia</w:t>
      </w:r>
      <w:r w:rsidR="00836FA6">
        <w:rPr>
          <w:rFonts w:ascii="Times New Roman" w:hAnsi="Times New Roman"/>
        </w:rPr>
        <w:t xml:space="preserve"> </w:t>
      </w:r>
      <w:r w:rsidR="00E36BD8">
        <w:rPr>
          <w:rFonts w:ascii="Times New Roman" w:hAnsi="Times New Roman"/>
        </w:rPr>
        <w:t>2</w:t>
      </w:r>
      <w:r w:rsidR="00F5704A">
        <w:rPr>
          <w:rFonts w:ascii="Times New Roman" w:hAnsi="Times New Roman"/>
        </w:rPr>
        <w:t>3</w:t>
      </w:r>
      <w:r w:rsidR="00FB2342">
        <w:rPr>
          <w:rFonts w:ascii="Times New Roman" w:hAnsi="Times New Roman"/>
        </w:rPr>
        <w:t>.</w:t>
      </w:r>
      <w:r w:rsidR="005C7D52">
        <w:rPr>
          <w:rFonts w:ascii="Times New Roman" w:hAnsi="Times New Roman"/>
        </w:rPr>
        <w:t>05</w:t>
      </w:r>
      <w:r w:rsidR="00A25D53">
        <w:rPr>
          <w:rFonts w:ascii="Times New Roman" w:hAnsi="Times New Roman"/>
        </w:rPr>
        <w:t>.201</w:t>
      </w:r>
      <w:r w:rsidR="00E36BD8">
        <w:rPr>
          <w:rFonts w:ascii="Times New Roman" w:hAnsi="Times New Roman"/>
        </w:rPr>
        <w:t>8</w:t>
      </w:r>
      <w:r w:rsidR="00A25D53">
        <w:rPr>
          <w:rFonts w:ascii="Times New Roman" w:hAnsi="Times New Roman"/>
        </w:rPr>
        <w:t>r.</w:t>
      </w:r>
    </w:p>
    <w:sectPr w:rsidR="001C484D" w:rsidRPr="00D1169A" w:rsidSect="00F5704A">
      <w:headerReference w:type="default" r:id="rId9"/>
      <w:footerReference w:type="default" r:id="rId10"/>
      <w:pgSz w:w="16838" w:h="11906" w:orient="landscape"/>
      <w:pgMar w:top="851" w:right="1134" w:bottom="709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48" w:rsidRDefault="00034C48" w:rsidP="00DE7427">
      <w:pPr>
        <w:spacing w:after="0"/>
      </w:pPr>
      <w:r>
        <w:separator/>
      </w:r>
    </w:p>
  </w:endnote>
  <w:endnote w:type="continuationSeparator" w:id="0">
    <w:p w:rsidR="00034C48" w:rsidRDefault="00034C48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42" w:rsidRDefault="00A25142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B7ED601" wp14:editId="2BE4D7AE">
              <wp:simplePos x="0" y="0"/>
              <wp:positionH relativeFrom="leftMargin">
                <wp:posOffset>83820</wp:posOffset>
              </wp:positionH>
              <wp:positionV relativeFrom="margin">
                <wp:posOffset>3963670</wp:posOffset>
              </wp:positionV>
              <wp:extent cx="510540" cy="2183130"/>
              <wp:effectExtent l="0" t="0" r="0" b="0"/>
              <wp:wrapNone/>
              <wp:docPr id="57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5142" w:rsidRDefault="00A25142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  <w:p w:rsidR="00A25142" w:rsidRPr="00A25142" w:rsidRDefault="00A25142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4" style="position:absolute;left:0;text-align:left;margin-left:6.6pt;margin-top:312.1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" o:allowincell="f" filled="f" stroked="f">
              <v:textbox style="layout-flow:vertical;mso-fit-shape-to-text:t">
                <w:txbxContent>
                  <w:p w:rsidR="00A25142" w:rsidRDefault="00A25142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  <w:p w:rsidR="00A25142" w:rsidRPr="00A25142" w:rsidRDefault="00A25142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48" w:rsidRDefault="00034C48" w:rsidP="00DE7427">
      <w:pPr>
        <w:spacing w:after="0"/>
      </w:pPr>
      <w:r>
        <w:separator/>
      </w:r>
    </w:p>
  </w:footnote>
  <w:footnote w:type="continuationSeparator" w:id="0">
    <w:p w:rsidR="00034C48" w:rsidRDefault="00034C48" w:rsidP="00DE74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282" w:rsidRDefault="00AD7D70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5BF8437" wp14:editId="7F402956">
              <wp:simplePos x="0" y="0"/>
              <wp:positionH relativeFrom="page">
                <wp:posOffset>153670</wp:posOffset>
              </wp:positionH>
              <wp:positionV relativeFrom="page">
                <wp:posOffset>4657090</wp:posOffset>
              </wp:positionV>
              <wp:extent cx="408940" cy="2183130"/>
              <wp:effectExtent l="127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9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282" w:rsidRPr="00D33282" w:rsidRDefault="00D33282" w:rsidP="00D33282">
                          <w:pPr>
                            <w:pStyle w:val="Stopka"/>
                            <w:jc w:val="righ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3328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D71D9" w:rsidRPr="002D71D9">
                            <w:rPr>
                              <w:rFonts w:ascii="Times New Roman" w:eastAsia="Times New Roman" w:hAnsi="Times New Roman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34" style="position:absolute;left:0;text-align:left;margin-left:12.1pt;margin-top:366.7pt;width:32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" o:allowincell="f" filled="f" stroked="f">
              <v:textbox style="layout-flow:vertical;mso-fit-shape-to-text:t">
                <w:txbxContent>
                  <w:p w:rsidR="00D33282" w:rsidRPr="00D33282" w:rsidRDefault="00D33282" w:rsidP="00D33282">
                    <w:pPr>
                      <w:pStyle w:val="Stopka"/>
                      <w:jc w:val="righ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begin"/>
                    </w:r>
                    <w:r w:rsidRPr="00D33282">
                      <w:rPr>
                        <w:rFonts w:ascii="Times New Roman" w:hAnsi="Times New Roman"/>
                        <w:sz w:val="20"/>
                        <w:szCs w:val="20"/>
                      </w:rPr>
                      <w:instrText>PAGE    \* MERGEFORMAT</w:instrTex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2D71D9" w:rsidRPr="002D71D9">
                      <w:rPr>
                        <w:rFonts w:ascii="Times New Roman" w:eastAsia="Times New Roman" w:hAnsi="Times New Roman"/>
                        <w:noProof/>
                        <w:sz w:val="20"/>
                        <w:szCs w:val="20"/>
                      </w:rPr>
                      <w:t>7</w: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B44688"/>
    <w:multiLevelType w:val="hybridMultilevel"/>
    <w:tmpl w:val="8CF2816C"/>
    <w:lvl w:ilvl="0" w:tplc="309E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0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15"/>
  </w:num>
  <w:num w:numId="11">
    <w:abstractNumId w:val="0"/>
  </w:num>
  <w:num w:numId="12">
    <w:abstractNumId w:val="9"/>
  </w:num>
  <w:num w:numId="13">
    <w:abstractNumId w:val="12"/>
  </w:num>
  <w:num w:numId="14">
    <w:abstractNumId w:val="16"/>
  </w:num>
  <w:num w:numId="15">
    <w:abstractNumId w:val="4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6B58"/>
    <w:rsid w:val="000209B1"/>
    <w:rsid w:val="00022607"/>
    <w:rsid w:val="00027002"/>
    <w:rsid w:val="00031BCA"/>
    <w:rsid w:val="00034C09"/>
    <w:rsid w:val="00034C48"/>
    <w:rsid w:val="000667EE"/>
    <w:rsid w:val="00074285"/>
    <w:rsid w:val="00077202"/>
    <w:rsid w:val="0008061B"/>
    <w:rsid w:val="00082157"/>
    <w:rsid w:val="000A2230"/>
    <w:rsid w:val="000A6D1F"/>
    <w:rsid w:val="000B3149"/>
    <w:rsid w:val="000C55ED"/>
    <w:rsid w:val="000D76A3"/>
    <w:rsid w:val="000F0592"/>
    <w:rsid w:val="00122738"/>
    <w:rsid w:val="00155A18"/>
    <w:rsid w:val="001702AB"/>
    <w:rsid w:val="00176DF9"/>
    <w:rsid w:val="00194949"/>
    <w:rsid w:val="001A289A"/>
    <w:rsid w:val="001B6E50"/>
    <w:rsid w:val="001C0CB2"/>
    <w:rsid w:val="001C484D"/>
    <w:rsid w:val="001F5AB4"/>
    <w:rsid w:val="0020316D"/>
    <w:rsid w:val="0020629F"/>
    <w:rsid w:val="00207593"/>
    <w:rsid w:val="00221F45"/>
    <w:rsid w:val="002228A6"/>
    <w:rsid w:val="002369E9"/>
    <w:rsid w:val="0024092F"/>
    <w:rsid w:val="0024228E"/>
    <w:rsid w:val="00251973"/>
    <w:rsid w:val="00256655"/>
    <w:rsid w:val="002625D8"/>
    <w:rsid w:val="00264D3B"/>
    <w:rsid w:val="00270376"/>
    <w:rsid w:val="002721C7"/>
    <w:rsid w:val="00275F5A"/>
    <w:rsid w:val="002A1E81"/>
    <w:rsid w:val="002C13B2"/>
    <w:rsid w:val="002C26E9"/>
    <w:rsid w:val="002C423C"/>
    <w:rsid w:val="002D4F86"/>
    <w:rsid w:val="002D641E"/>
    <w:rsid w:val="002D71D9"/>
    <w:rsid w:val="0030262E"/>
    <w:rsid w:val="00342F6F"/>
    <w:rsid w:val="003437DB"/>
    <w:rsid w:val="003446EE"/>
    <w:rsid w:val="00365DC8"/>
    <w:rsid w:val="003717DE"/>
    <w:rsid w:val="003A2169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450B"/>
    <w:rsid w:val="0046629C"/>
    <w:rsid w:val="00473A57"/>
    <w:rsid w:val="0047448C"/>
    <w:rsid w:val="004838AE"/>
    <w:rsid w:val="0049736E"/>
    <w:rsid w:val="004B4CE2"/>
    <w:rsid w:val="004B586A"/>
    <w:rsid w:val="004C3889"/>
    <w:rsid w:val="004C43F7"/>
    <w:rsid w:val="004D3005"/>
    <w:rsid w:val="004E3050"/>
    <w:rsid w:val="004E422D"/>
    <w:rsid w:val="004F15B3"/>
    <w:rsid w:val="004F20E5"/>
    <w:rsid w:val="004F6ED5"/>
    <w:rsid w:val="005074F1"/>
    <w:rsid w:val="0051414A"/>
    <w:rsid w:val="0052079C"/>
    <w:rsid w:val="0053221C"/>
    <w:rsid w:val="00542236"/>
    <w:rsid w:val="00560552"/>
    <w:rsid w:val="005A2B91"/>
    <w:rsid w:val="005A3432"/>
    <w:rsid w:val="005A51BF"/>
    <w:rsid w:val="005B5174"/>
    <w:rsid w:val="005C7D52"/>
    <w:rsid w:val="005D5081"/>
    <w:rsid w:val="005E09A4"/>
    <w:rsid w:val="005E39D5"/>
    <w:rsid w:val="005E6542"/>
    <w:rsid w:val="005F6A20"/>
    <w:rsid w:val="006048AB"/>
    <w:rsid w:val="00611014"/>
    <w:rsid w:val="00632268"/>
    <w:rsid w:val="006417E6"/>
    <w:rsid w:val="00657C92"/>
    <w:rsid w:val="0067075D"/>
    <w:rsid w:val="00671096"/>
    <w:rsid w:val="00684444"/>
    <w:rsid w:val="00692C0E"/>
    <w:rsid w:val="0069306F"/>
    <w:rsid w:val="006A04E7"/>
    <w:rsid w:val="006A6FE4"/>
    <w:rsid w:val="006C57A9"/>
    <w:rsid w:val="006C69ED"/>
    <w:rsid w:val="006D4784"/>
    <w:rsid w:val="006D5930"/>
    <w:rsid w:val="006E44FC"/>
    <w:rsid w:val="006F400F"/>
    <w:rsid w:val="00704014"/>
    <w:rsid w:val="007129AD"/>
    <w:rsid w:val="007225C7"/>
    <w:rsid w:val="007241BA"/>
    <w:rsid w:val="00730401"/>
    <w:rsid w:val="00732DD6"/>
    <w:rsid w:val="00741C29"/>
    <w:rsid w:val="007579D2"/>
    <w:rsid w:val="0076141B"/>
    <w:rsid w:val="007619AA"/>
    <w:rsid w:val="0076260A"/>
    <w:rsid w:val="00773210"/>
    <w:rsid w:val="00775035"/>
    <w:rsid w:val="00785804"/>
    <w:rsid w:val="007B56B6"/>
    <w:rsid w:val="007C13C5"/>
    <w:rsid w:val="007C4B0C"/>
    <w:rsid w:val="007D0115"/>
    <w:rsid w:val="007D5FD6"/>
    <w:rsid w:val="007D61F5"/>
    <w:rsid w:val="007D7FD3"/>
    <w:rsid w:val="007F679A"/>
    <w:rsid w:val="0080095A"/>
    <w:rsid w:val="008174D1"/>
    <w:rsid w:val="00822A7A"/>
    <w:rsid w:val="008345CA"/>
    <w:rsid w:val="00836FA6"/>
    <w:rsid w:val="00843A2D"/>
    <w:rsid w:val="0084704C"/>
    <w:rsid w:val="00851509"/>
    <w:rsid w:val="00857048"/>
    <w:rsid w:val="00864AD9"/>
    <w:rsid w:val="0087026C"/>
    <w:rsid w:val="00881DC8"/>
    <w:rsid w:val="008B0EB5"/>
    <w:rsid w:val="008D5A4F"/>
    <w:rsid w:val="008E5FC4"/>
    <w:rsid w:val="00911A16"/>
    <w:rsid w:val="009419D7"/>
    <w:rsid w:val="00941A10"/>
    <w:rsid w:val="00947D9B"/>
    <w:rsid w:val="00955273"/>
    <w:rsid w:val="00956167"/>
    <w:rsid w:val="009615EA"/>
    <w:rsid w:val="00963FD1"/>
    <w:rsid w:val="0099575F"/>
    <w:rsid w:val="00995941"/>
    <w:rsid w:val="009B58C4"/>
    <w:rsid w:val="009E64B0"/>
    <w:rsid w:val="009F007B"/>
    <w:rsid w:val="009F0BA0"/>
    <w:rsid w:val="00A169AB"/>
    <w:rsid w:val="00A25142"/>
    <w:rsid w:val="00A25D53"/>
    <w:rsid w:val="00A316A9"/>
    <w:rsid w:val="00A439B9"/>
    <w:rsid w:val="00A44BF5"/>
    <w:rsid w:val="00A45A91"/>
    <w:rsid w:val="00A51656"/>
    <w:rsid w:val="00A70F74"/>
    <w:rsid w:val="00A84E12"/>
    <w:rsid w:val="00A868B4"/>
    <w:rsid w:val="00A8771C"/>
    <w:rsid w:val="00AA1659"/>
    <w:rsid w:val="00AB0BFB"/>
    <w:rsid w:val="00AB484C"/>
    <w:rsid w:val="00AC2F24"/>
    <w:rsid w:val="00AC3153"/>
    <w:rsid w:val="00AD7D70"/>
    <w:rsid w:val="00AE226B"/>
    <w:rsid w:val="00AE7191"/>
    <w:rsid w:val="00B01D2B"/>
    <w:rsid w:val="00B20DAA"/>
    <w:rsid w:val="00B26CC9"/>
    <w:rsid w:val="00B5045F"/>
    <w:rsid w:val="00B51742"/>
    <w:rsid w:val="00B522E7"/>
    <w:rsid w:val="00B5494A"/>
    <w:rsid w:val="00B84BED"/>
    <w:rsid w:val="00B8762B"/>
    <w:rsid w:val="00B87E59"/>
    <w:rsid w:val="00B90476"/>
    <w:rsid w:val="00B90E64"/>
    <w:rsid w:val="00B927E4"/>
    <w:rsid w:val="00BE083E"/>
    <w:rsid w:val="00BE1C62"/>
    <w:rsid w:val="00BE67AB"/>
    <w:rsid w:val="00BF580A"/>
    <w:rsid w:val="00C10A5A"/>
    <w:rsid w:val="00C150C5"/>
    <w:rsid w:val="00C27148"/>
    <w:rsid w:val="00C32AFF"/>
    <w:rsid w:val="00C3614C"/>
    <w:rsid w:val="00C370C5"/>
    <w:rsid w:val="00C437D9"/>
    <w:rsid w:val="00C46A47"/>
    <w:rsid w:val="00C50031"/>
    <w:rsid w:val="00C62397"/>
    <w:rsid w:val="00C654CF"/>
    <w:rsid w:val="00C7048D"/>
    <w:rsid w:val="00C71061"/>
    <w:rsid w:val="00C743CF"/>
    <w:rsid w:val="00C77B59"/>
    <w:rsid w:val="00C90585"/>
    <w:rsid w:val="00CC181D"/>
    <w:rsid w:val="00CD3B05"/>
    <w:rsid w:val="00CE174B"/>
    <w:rsid w:val="00CE73A5"/>
    <w:rsid w:val="00CF6044"/>
    <w:rsid w:val="00D02F62"/>
    <w:rsid w:val="00D1169A"/>
    <w:rsid w:val="00D12C12"/>
    <w:rsid w:val="00D25C8F"/>
    <w:rsid w:val="00D33282"/>
    <w:rsid w:val="00D42749"/>
    <w:rsid w:val="00D530A3"/>
    <w:rsid w:val="00D6159E"/>
    <w:rsid w:val="00D621F7"/>
    <w:rsid w:val="00D62B69"/>
    <w:rsid w:val="00D64EB4"/>
    <w:rsid w:val="00D67998"/>
    <w:rsid w:val="00D742DD"/>
    <w:rsid w:val="00D7788B"/>
    <w:rsid w:val="00DA0675"/>
    <w:rsid w:val="00DB1920"/>
    <w:rsid w:val="00DB3575"/>
    <w:rsid w:val="00DB38D2"/>
    <w:rsid w:val="00DB5095"/>
    <w:rsid w:val="00DC1DA9"/>
    <w:rsid w:val="00DC47CC"/>
    <w:rsid w:val="00DE5BA9"/>
    <w:rsid w:val="00DE7427"/>
    <w:rsid w:val="00E159CF"/>
    <w:rsid w:val="00E33DCA"/>
    <w:rsid w:val="00E345C5"/>
    <w:rsid w:val="00E360D4"/>
    <w:rsid w:val="00E36BD8"/>
    <w:rsid w:val="00E4518F"/>
    <w:rsid w:val="00E45589"/>
    <w:rsid w:val="00E4724A"/>
    <w:rsid w:val="00E509F0"/>
    <w:rsid w:val="00E6460F"/>
    <w:rsid w:val="00E679F9"/>
    <w:rsid w:val="00E70BEA"/>
    <w:rsid w:val="00E72FF1"/>
    <w:rsid w:val="00E83520"/>
    <w:rsid w:val="00E85298"/>
    <w:rsid w:val="00E96111"/>
    <w:rsid w:val="00EA1CC0"/>
    <w:rsid w:val="00EB59D5"/>
    <w:rsid w:val="00EB5FD9"/>
    <w:rsid w:val="00EB6A38"/>
    <w:rsid w:val="00EB7A7B"/>
    <w:rsid w:val="00EC71B6"/>
    <w:rsid w:val="00F158D8"/>
    <w:rsid w:val="00F252D9"/>
    <w:rsid w:val="00F27C52"/>
    <w:rsid w:val="00F311D0"/>
    <w:rsid w:val="00F400D7"/>
    <w:rsid w:val="00F43C4E"/>
    <w:rsid w:val="00F45795"/>
    <w:rsid w:val="00F52865"/>
    <w:rsid w:val="00F5704A"/>
    <w:rsid w:val="00F57DC6"/>
    <w:rsid w:val="00F614ED"/>
    <w:rsid w:val="00F62C2F"/>
    <w:rsid w:val="00F75029"/>
    <w:rsid w:val="00F76B91"/>
    <w:rsid w:val="00F77385"/>
    <w:rsid w:val="00F8101F"/>
    <w:rsid w:val="00F90943"/>
    <w:rsid w:val="00F95B91"/>
    <w:rsid w:val="00FB2342"/>
    <w:rsid w:val="00FB2E62"/>
    <w:rsid w:val="00FB49BC"/>
    <w:rsid w:val="00FB5CA4"/>
    <w:rsid w:val="00FC3459"/>
    <w:rsid w:val="00FD036C"/>
    <w:rsid w:val="00FD26E1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D5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59D5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B234-43AA-449A-B43F-A9F2DB1C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2107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6</cp:revision>
  <cp:lastPrinted>2016-06-27T12:16:00Z</cp:lastPrinted>
  <dcterms:created xsi:type="dcterms:W3CDTF">2018-05-21T11:17:00Z</dcterms:created>
  <dcterms:modified xsi:type="dcterms:W3CDTF">2018-05-23T12:11:00Z</dcterms:modified>
</cp:coreProperties>
</file>